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频率范围</w:t>
      </w:r>
      <w:r>
        <w:rPr>
          <w:rFonts w:ascii="宋体" w:hAnsi="宋体" w:cs="宋体"/>
          <w:bCs/>
          <w:sz w:val="18"/>
          <w:szCs w:val="21"/>
        </w:rPr>
        <w:t>40Hz-110MHz；</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w:t>
      </w:r>
      <w:r>
        <w:rPr>
          <w:rFonts w:ascii="宋体" w:hAnsi="宋体" w:cs="宋体"/>
          <w:bCs/>
          <w:sz w:val="18"/>
          <w:szCs w:val="21"/>
        </w:rPr>
        <w:t>1000mg</w:t>
      </w:r>
      <w:r>
        <w:rPr>
          <w:rFonts w:ascii="宋体" w:hAnsi="宋体" w:cs="宋体" w:hint="eastAsia"/>
          <w:bCs/>
          <w:sz w:val="18"/>
          <w:szCs w:val="21"/>
        </w:rPr>
        <w:t>，块体长宽</w:t>
      </w:r>
      <w:r>
        <w:rPr>
          <w:rFonts w:ascii="宋体" w:hAnsi="宋体" w:cs="宋体"/>
          <w:bCs/>
          <w:sz w:val="18"/>
          <w:szCs w:val="21"/>
        </w:rPr>
        <w:t>10-20mm</w:t>
      </w:r>
      <w:r>
        <w:rPr>
          <w:rFonts w:ascii="宋体" w:hAnsi="宋体" w:cs="宋体" w:hint="eastAsia"/>
          <w:bCs/>
          <w:sz w:val="18"/>
          <w:szCs w:val="21"/>
        </w:rPr>
        <w:t>，直径</w:t>
      </w:r>
      <w:r>
        <w:rPr>
          <w:rFonts w:ascii="宋体" w:hAnsi="宋体" w:cs="宋体"/>
          <w:bCs/>
          <w:sz w:val="18"/>
          <w:szCs w:val="21"/>
        </w:rPr>
        <w:t>10-20mm</w:t>
      </w:r>
      <w:r>
        <w:rPr>
          <w:rFonts w:ascii="宋体" w:hAnsi="宋体" w:cs="宋体" w:hint="eastAsia"/>
          <w:bCs/>
          <w:sz w:val="18"/>
          <w:szCs w:val="21"/>
        </w:rPr>
        <w:t>，高</w:t>
      </w:r>
      <w:r>
        <w:rPr>
          <w:rFonts w:ascii="宋体" w:hAnsi="宋体" w:cs="宋体"/>
          <w:bCs/>
          <w:sz w:val="18"/>
          <w:szCs w:val="21"/>
        </w:rPr>
        <w:t>/</w:t>
      </w:r>
      <w:r>
        <w:rPr>
          <w:rFonts w:ascii="宋体" w:hAnsi="宋体" w:cs="宋体" w:hint="eastAsia"/>
          <w:bCs/>
          <w:sz w:val="18"/>
          <w:szCs w:val="21"/>
        </w:rPr>
        <w:t>厚</w:t>
      </w:r>
      <w:r>
        <w:rPr>
          <w:rFonts w:ascii="宋体" w:hAnsi="宋体" w:cs="宋体"/>
          <w:bCs/>
          <w:sz w:val="18"/>
          <w:szCs w:val="21"/>
        </w:rPr>
        <w:t>0.5-1.5mm</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注意低频</w:t>
      </w:r>
      <w:proofErr w:type="gramStart"/>
      <w:r>
        <w:rPr>
          <w:rFonts w:ascii="宋体" w:hAnsi="宋体" w:cs="宋体" w:hint="eastAsia"/>
          <w:bCs/>
          <w:sz w:val="18"/>
          <w:szCs w:val="21"/>
        </w:rPr>
        <w:t>段结果受</w:t>
      </w:r>
      <w:proofErr w:type="gramEnd"/>
      <w:r>
        <w:rPr>
          <w:rFonts w:ascii="宋体" w:hAnsi="宋体" w:cs="宋体" w:hint="eastAsia"/>
          <w:bCs/>
          <w:sz w:val="18"/>
          <w:szCs w:val="21"/>
        </w:rPr>
        <w:t>空气影响大；</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变温测试需要单独联系，确认可以测试之后再进行送样。</w:t>
      </w:r>
    </w:p>
    <w:p>
      <w:pPr>
        <w:spacing w:line="276" w:lineRule="auto"/>
        <w:jc w:val="left"/>
        <w:rPr>
          <w:rFonts w:ascii="宋体" w:hAnsi="宋体" w:cs="宋体"/>
          <w:bCs/>
          <w:sz w:val="18"/>
          <w:szCs w:val="21"/>
        </w:rPr>
      </w:pPr>
      <w:r>
        <w:rPr>
          <w:rFonts w:ascii="宋体" w:hAnsi="宋体" w:cs="宋体" w:hint="eastAsia"/>
          <w:bCs/>
          <w:sz w:val="18"/>
          <w:szCs w:val="21"/>
        </w:rPr>
        <w:t> </w:t>
      </w:r>
    </w:p>
    <w:p>
      <w:pPr>
        <w:spacing w:line="360" w:lineRule="auto"/>
        <w:jc w:val="left"/>
        <w:rPr>
          <w:rFonts w:ascii="宋体" w:hAnsi="宋体" w:cs="宋体"/>
          <w:bCs/>
          <w:szCs w:val="21"/>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阻抗测试要求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w:t>
            </w:r>
            <w:r>
              <w:rPr>
                <w:rFonts w:ascii="华文楷体" w:eastAsia="华文楷体" w:hAnsi="华文楷体"/>
                <w:sz w:val="18"/>
                <w:szCs w:val="18"/>
              </w:rPr>
              <w:t>5</w:t>
            </w:r>
            <w:r>
              <w:rPr>
                <w:rFonts w:ascii="华文楷体" w:eastAsia="华文楷体" w:hAnsi="华文楷体" w:hint="eastAsia"/>
                <w:sz w:val="18"/>
                <w:szCs w:val="18"/>
              </w:rPr>
              <w:t>元）</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03"/>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8930" w:type="dxa"/>
            <w:gridSpan w:val="3"/>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测试内容</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（填写具体项目）</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是否需要制样</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（1）是否需要烧结压片（一般粉末需要）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□是 </w:t>
            </w:r>
            <w:r>
              <w:rPr>
                <w:rFonts w:ascii="华文楷体" w:eastAsia="华文楷体" w:hAnsi="华文楷体" w:cs="宋体"/>
                <w:sz w:val="18"/>
                <w:szCs w:val="18"/>
              </w:rPr>
              <w:t xml:space="preserve"> </w:t>
            </w:r>
            <w:r>
              <w:rPr>
                <w:rFonts w:ascii="华文楷体" w:eastAsia="华文楷体" w:hAnsi="华文楷体" w:cs="宋体" w:hint="eastAsia"/>
                <w:sz w:val="18"/>
                <w:szCs w:val="18"/>
              </w:rPr>
              <w:t>烧结温度</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□否</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（2）</w:t>
            </w:r>
            <w:proofErr w:type="gramStart"/>
            <w:r>
              <w:rPr>
                <w:rFonts w:ascii="华文楷体" w:eastAsia="华文楷体" w:hAnsi="华文楷体" w:cs="宋体" w:hint="eastAsia"/>
                <w:sz w:val="18"/>
                <w:szCs w:val="18"/>
              </w:rPr>
              <w:t>是否要镀电极</w:t>
            </w:r>
            <w:proofErr w:type="gramEnd"/>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□是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□否</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（3）是否需要极化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□是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□否</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测试温度</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□常温测试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□其他温度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u w:val="single"/>
              </w:rPr>
              <w:t>（变温测试具体咨询）</w:t>
            </w:r>
          </w:p>
        </w:tc>
      </w:tr>
      <w:tr>
        <w:trPr>
          <w:trHeight w:val="2093"/>
        </w:trPr>
        <w:tc>
          <w:tcPr>
            <w:tcW w:w="1384" w:type="dxa"/>
            <w:vAlign w:val="center"/>
          </w:tcPr>
          <w:p>
            <w:pPr>
              <w:jc w:val="center"/>
              <w:rPr>
                <w:rFonts w:ascii="华文楷体" w:eastAsia="华文楷体" w:hAnsi="华文楷体"/>
                <w:sz w:val="18"/>
                <w:szCs w:val="18"/>
              </w:rPr>
            </w:pPr>
            <w:bookmarkStart w:id="0" w:name="_GoBack"/>
            <w:bookmarkEnd w:id="0"/>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备注：请对测试目的、需要哪些数据进行详细说明，如有详细的测试方案和特殊要求，也请进行详细说明，如果有参考文献和</w:t>
            </w:r>
            <w:proofErr w:type="gramStart"/>
            <w:r>
              <w:rPr>
                <w:rFonts w:ascii="华文楷体" w:eastAsia="华文楷体" w:hAnsi="华文楷体" w:cs="宋体" w:hint="eastAsia"/>
                <w:color w:val="FF0000"/>
                <w:sz w:val="18"/>
                <w:szCs w:val="18"/>
              </w:rPr>
              <w:t>参考图请一并</w:t>
            </w:r>
            <w:proofErr w:type="gramEnd"/>
            <w:r>
              <w:rPr>
                <w:rFonts w:ascii="华文楷体" w:eastAsia="华文楷体" w:hAnsi="华文楷体" w:cs="宋体" w:hint="eastAsia"/>
                <w:color w:val="FF0000"/>
                <w:sz w:val="18"/>
                <w:szCs w:val="18"/>
              </w:rPr>
              <w:t>附上。</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E2126"/>
    <w:multiLevelType w:val="multilevel"/>
    <w:tmpl w:val="0A8E2126"/>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B9F3753"/>
    <w:multiLevelType w:val="multilevel"/>
    <w:tmpl w:val="5B9F3753"/>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2F78BA90-9ED0-4A79-9527-7D9B86146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D7A59D-6D8E-4CB0-91D0-D271448070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260</Words>
  <Characters>1485</Characters>
  <Application>Microsoft Office Word</Application>
  <DocSecurity>0</DocSecurity>
  <Lines>12</Lines>
  <Paragraphs>3</Paragraphs>
  <ScaleCrop>false</ScaleCrop>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68</cp:revision>
  <cp:lastPrinted>2019-01-16T08:10:00Z</cp:lastPrinted>
  <dcterms:created xsi:type="dcterms:W3CDTF">2017-04-04T08:33:00Z</dcterms:created>
  <dcterms:modified xsi:type="dcterms:W3CDTF">2024-09-02T07:07:00Z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